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43E19" w14:textId="77777777" w:rsidR="00E64A0E" w:rsidRPr="00237510" w:rsidRDefault="002E6C6E">
      <w:pPr>
        <w:rPr>
          <w:color w:val="4472C4" w:themeColor="accent1"/>
        </w:rPr>
      </w:pPr>
      <w:r w:rsidRPr="00237510">
        <w:rPr>
          <w:color w:val="4472C4" w:themeColor="accent1"/>
        </w:rPr>
        <w:t>Graduate Fellowship Program</w:t>
      </w:r>
    </w:p>
    <w:p w14:paraId="250F05F9" w14:textId="77777777" w:rsidR="00187B69" w:rsidRPr="00237510" w:rsidRDefault="00187B69" w:rsidP="00187B69">
      <w:pPr>
        <w:rPr>
          <w:rStyle w:val="Hyperlink"/>
          <w:rFonts w:eastAsia="Times New Roman" w:cs="Times New Roman"/>
          <w:b/>
          <w:bCs/>
          <w:color w:val="4472C4" w:themeColor="accent1"/>
        </w:rPr>
      </w:pPr>
      <w:r w:rsidRPr="00237510">
        <w:rPr>
          <w:rFonts w:eastAsia="Times New Roman" w:cs="Times New Roman"/>
          <w:b/>
          <w:bCs/>
          <w:color w:val="4472C4" w:themeColor="accent1"/>
        </w:rPr>
        <w:fldChar w:fldCharType="begin"/>
      </w:r>
      <w:r w:rsidRPr="00237510">
        <w:rPr>
          <w:rFonts w:eastAsia="Times New Roman" w:cs="Times New Roman"/>
          <w:b/>
          <w:bCs/>
          <w:color w:val="4472C4" w:themeColor="accent1"/>
        </w:rPr>
        <w:instrText xml:space="preserve"> HYPERLINK "https://www.phikappaphi.org/grants-awards/fellowship" </w:instrText>
      </w:r>
      <w:r w:rsidRPr="00237510">
        <w:rPr>
          <w:rFonts w:eastAsia="Times New Roman" w:cs="Times New Roman"/>
          <w:b/>
          <w:bCs/>
          <w:color w:val="4472C4" w:themeColor="accent1"/>
        </w:rPr>
      </w:r>
      <w:r w:rsidRPr="00237510">
        <w:rPr>
          <w:rFonts w:eastAsia="Times New Roman" w:cs="Times New Roman"/>
          <w:b/>
          <w:bCs/>
          <w:color w:val="4472C4" w:themeColor="accent1"/>
        </w:rPr>
        <w:fldChar w:fldCharType="separate"/>
      </w:r>
      <w:r w:rsidRPr="00237510">
        <w:rPr>
          <w:rStyle w:val="Hyperlink"/>
          <w:rFonts w:eastAsia="Times New Roman" w:cs="Times New Roman"/>
          <w:b/>
          <w:bCs/>
          <w:color w:val="4472C4" w:themeColor="accent1"/>
        </w:rPr>
        <w:t>Fellowship Information</w:t>
      </w:r>
    </w:p>
    <w:p w14:paraId="4C64E079" w14:textId="77777777" w:rsidR="002E6C6E" w:rsidRPr="00237510" w:rsidRDefault="00187B69" w:rsidP="00187B69">
      <w:r w:rsidRPr="00237510">
        <w:rPr>
          <w:rFonts w:eastAsia="Times New Roman" w:cs="Times New Roman"/>
          <w:b/>
          <w:bCs/>
          <w:color w:val="4472C4" w:themeColor="accent1"/>
        </w:rPr>
        <w:fldChar w:fldCharType="end"/>
      </w:r>
    </w:p>
    <w:p w14:paraId="55045294" w14:textId="77777777" w:rsidR="002E6C6E" w:rsidRPr="002E6C6E" w:rsidRDefault="002E6C6E" w:rsidP="002E6C6E">
      <w:pPr>
        <w:shd w:val="clear" w:color="auto" w:fill="FFFFFF"/>
        <w:spacing w:before="100" w:beforeAutospacing="1" w:after="100" w:afterAutospacing="1"/>
        <w:ind w:left="225"/>
        <w:rPr>
          <w:rFonts w:cs="Times New Roman"/>
        </w:rPr>
      </w:pPr>
      <w:r w:rsidRPr="002E6C6E">
        <w:rPr>
          <w:rFonts w:cs="Times New Roman"/>
        </w:rPr>
        <w:t>Will you be entering graduate or professional school?  If so, you may be eligible to apply for a fellowship in the PKP Graduate Fellowship competition. </w:t>
      </w:r>
    </w:p>
    <w:p w14:paraId="21E0E2B1" w14:textId="77777777" w:rsidR="002E6C6E" w:rsidRPr="002E6C6E" w:rsidRDefault="002E6C6E" w:rsidP="002E6C6E">
      <w:pPr>
        <w:shd w:val="clear" w:color="auto" w:fill="FFFFFF"/>
        <w:spacing w:before="100" w:beforeAutospacing="1" w:after="100" w:afterAutospacing="1"/>
        <w:ind w:left="225"/>
        <w:rPr>
          <w:rFonts w:cs="Times New Roman"/>
        </w:rPr>
      </w:pPr>
      <w:r w:rsidRPr="002E6C6E">
        <w:rPr>
          <w:rFonts w:cs="Times New Roman"/>
        </w:rPr>
        <w:t>The Graduate Fellowship Program reflects Phi Kappa Phi's ongoing commitment to academic excellence in higher education.  Established in 1929, the program annually provides fellowships to some of the nation's most meritorious students. The Graduate Fellowship Program has become one of the largest and most respected scholarship programs in the country. Through 2010, the Society annually awarded 60 Fellowships of $5,000 each and 40 Awards of Excellence of $2,000 each, on a competitive basis, to students for first-year graduate or professional study. The Society now awards five "mega" fellowships of $15,000 each, plus 51 fellowships of $5,000 each. Every chapter has the opportunity to submit one nominee, and each person nominated receives an Active for Life membership in the Society. </w:t>
      </w:r>
      <w:r w:rsidRPr="00237510">
        <w:rPr>
          <w:rFonts w:cs="Times New Roman"/>
        </w:rPr>
        <w:t> </w:t>
      </w:r>
      <w:r w:rsidRPr="002E6C6E">
        <w:rPr>
          <w:rFonts w:cs="Times New Roman"/>
        </w:rPr>
        <w:t> </w:t>
      </w:r>
    </w:p>
    <w:p w14:paraId="4B655B7E" w14:textId="77777777" w:rsidR="002E6C6E" w:rsidRPr="002E6C6E" w:rsidRDefault="002E6C6E" w:rsidP="002E6C6E">
      <w:pPr>
        <w:shd w:val="clear" w:color="auto" w:fill="FFFFFF"/>
        <w:spacing w:before="100" w:beforeAutospacing="1" w:after="100" w:afterAutospacing="1"/>
        <w:ind w:left="225"/>
        <w:rPr>
          <w:rFonts w:cs="Times New Roman"/>
        </w:rPr>
      </w:pPr>
      <w:r w:rsidRPr="002E6C6E">
        <w:rPr>
          <w:rFonts w:cs="Times New Roman"/>
        </w:rPr>
        <w:t>Note: Students registering in a professional school such as law, medicine, or engineering as well as individuals pursuing academic programs in fine, applied, and performing arts are eligible. The awards are intended for the support of students undertaking first-year graduate study on a full-time basis. To be considered for an award, the applicant must not have prior graduate credit.</w:t>
      </w:r>
    </w:p>
    <w:p w14:paraId="0A73DDA6" w14:textId="77777777" w:rsidR="002E6C6E" w:rsidRPr="002E6C6E" w:rsidRDefault="002E6C6E" w:rsidP="002E6C6E">
      <w:pPr>
        <w:rPr>
          <w:rFonts w:eastAsia="Times New Roman" w:cs="Times New Roman"/>
        </w:rPr>
      </w:pPr>
    </w:p>
    <w:p w14:paraId="0EB202B0" w14:textId="77777777" w:rsidR="00237510" w:rsidRDefault="002E6C6E" w:rsidP="00237510">
      <w:r w:rsidRPr="00237510">
        <w:t>National Scholarship Winners</w:t>
      </w:r>
    </w:p>
    <w:p w14:paraId="3C001358" w14:textId="77777777" w:rsidR="00237510" w:rsidRDefault="00237510" w:rsidP="00237510"/>
    <w:p w14:paraId="21D96C2C" w14:textId="5E1DE5A7" w:rsidR="002E6C6E" w:rsidRPr="002E6C6E" w:rsidRDefault="002E6C6E" w:rsidP="00237510">
      <w:r w:rsidRPr="002E6C6E">
        <w:rPr>
          <w:rFonts w:cs="Times New Roman"/>
        </w:rPr>
        <w:t>YSU has a long history of national scholarship winners:</w:t>
      </w:r>
      <w:r w:rsidRPr="00237510">
        <w:rPr>
          <w:rFonts w:cs="Times New Roman"/>
        </w:rPr>
        <w:t> </w:t>
      </w:r>
    </w:p>
    <w:p w14:paraId="2D17939A" w14:textId="77777777" w:rsidR="002E6C6E" w:rsidRPr="002E6C6E" w:rsidRDefault="002E6C6E" w:rsidP="002E6C6E">
      <w:pPr>
        <w:numPr>
          <w:ilvl w:val="0"/>
          <w:numId w:val="1"/>
        </w:numPr>
        <w:shd w:val="clear" w:color="auto" w:fill="FFFFFF"/>
        <w:spacing w:before="100" w:beforeAutospacing="1" w:after="100" w:afterAutospacing="1"/>
        <w:ind w:left="945"/>
        <w:rPr>
          <w:rFonts w:cs="Times New Roman"/>
        </w:rPr>
      </w:pPr>
      <w:r w:rsidRPr="002E6C6E">
        <w:rPr>
          <w:rFonts w:cs="Times New Roman"/>
        </w:rPr>
        <w:t>Thomas Wakefield, an Economics and Mathematics major (who is now a faculty member at Youngstown State University), was awarded a National Phi Kappa Phi Graduate Fellowship for post-graduate study during the 2003 academic year.  He was one of 52 students nationwide to receive the award from the national organization. </w:t>
      </w:r>
    </w:p>
    <w:p w14:paraId="7C863696" w14:textId="77777777" w:rsidR="002E6C6E" w:rsidRPr="002E6C6E" w:rsidRDefault="002E6C6E" w:rsidP="002E6C6E">
      <w:pPr>
        <w:numPr>
          <w:ilvl w:val="0"/>
          <w:numId w:val="1"/>
        </w:numPr>
        <w:shd w:val="clear" w:color="auto" w:fill="FFFFFF"/>
        <w:spacing w:before="100" w:beforeAutospacing="1" w:after="100" w:afterAutospacing="1"/>
        <w:ind w:left="945"/>
        <w:rPr>
          <w:rFonts w:cs="Times New Roman"/>
        </w:rPr>
      </w:pPr>
      <w:r w:rsidRPr="002E6C6E">
        <w:rPr>
          <w:rFonts w:cs="Times New Roman"/>
        </w:rPr>
        <w:t>In 2005, YSU student Jennifer Davidson won a national $2,000 Award of Excellence scholarship.</w:t>
      </w:r>
      <w:r w:rsidRPr="00237510">
        <w:rPr>
          <w:rFonts w:cs="Times New Roman"/>
        </w:rPr>
        <w:t> </w:t>
      </w:r>
    </w:p>
    <w:p w14:paraId="43E908CF" w14:textId="77777777" w:rsidR="002E6C6E" w:rsidRPr="002E6C6E" w:rsidRDefault="002E6C6E" w:rsidP="002E6C6E">
      <w:pPr>
        <w:numPr>
          <w:ilvl w:val="0"/>
          <w:numId w:val="1"/>
        </w:numPr>
        <w:shd w:val="clear" w:color="auto" w:fill="FFFFFF"/>
        <w:spacing w:before="100" w:beforeAutospacing="1" w:after="100" w:afterAutospacing="1"/>
        <w:ind w:left="945"/>
        <w:rPr>
          <w:rFonts w:cs="Times New Roman"/>
        </w:rPr>
      </w:pPr>
      <w:r w:rsidRPr="002E6C6E">
        <w:rPr>
          <w:rFonts w:cs="Times New Roman"/>
        </w:rPr>
        <w:t xml:space="preserve">In 2006, YSU student Angela </w:t>
      </w:r>
      <w:proofErr w:type="spellStart"/>
      <w:r w:rsidRPr="002E6C6E">
        <w:rPr>
          <w:rFonts w:cs="Times New Roman"/>
        </w:rPr>
        <w:t>Kwallek</w:t>
      </w:r>
      <w:proofErr w:type="spellEnd"/>
      <w:r w:rsidRPr="002E6C6E">
        <w:rPr>
          <w:rFonts w:cs="Times New Roman"/>
        </w:rPr>
        <w:t xml:space="preserve"> was one of 60 students nationwide to win a $5,000 national Phi Kappa Phi Graduate Fellowship.</w:t>
      </w:r>
    </w:p>
    <w:p w14:paraId="5E03D1D4" w14:textId="77777777" w:rsidR="002E6C6E" w:rsidRPr="002E6C6E" w:rsidRDefault="002E6C6E" w:rsidP="002E6C6E">
      <w:pPr>
        <w:numPr>
          <w:ilvl w:val="0"/>
          <w:numId w:val="1"/>
        </w:numPr>
        <w:shd w:val="clear" w:color="auto" w:fill="FFFFFF"/>
        <w:spacing w:before="100" w:beforeAutospacing="1" w:after="100" w:afterAutospacing="1"/>
        <w:ind w:left="945"/>
        <w:rPr>
          <w:rFonts w:cs="Times New Roman"/>
        </w:rPr>
      </w:pPr>
      <w:r w:rsidRPr="002E6C6E">
        <w:rPr>
          <w:rFonts w:cs="Times New Roman"/>
        </w:rPr>
        <w:t xml:space="preserve">In 2007, YSU student Louise </w:t>
      </w:r>
      <w:proofErr w:type="spellStart"/>
      <w:r w:rsidRPr="002E6C6E">
        <w:rPr>
          <w:rFonts w:cs="Times New Roman"/>
        </w:rPr>
        <w:t>Popio</w:t>
      </w:r>
      <w:proofErr w:type="spellEnd"/>
      <w:r w:rsidRPr="002E6C6E">
        <w:rPr>
          <w:rFonts w:cs="Times New Roman"/>
        </w:rPr>
        <w:t xml:space="preserve"> received one of 60 national Phi Kappa Phi Graduate Fellowships.</w:t>
      </w:r>
    </w:p>
    <w:p w14:paraId="539589AE" w14:textId="77777777" w:rsidR="002E6C6E" w:rsidRPr="002E6C6E" w:rsidRDefault="002E6C6E" w:rsidP="002E6C6E">
      <w:pPr>
        <w:numPr>
          <w:ilvl w:val="0"/>
          <w:numId w:val="1"/>
        </w:numPr>
        <w:shd w:val="clear" w:color="auto" w:fill="FFFFFF"/>
        <w:spacing w:before="100" w:beforeAutospacing="1" w:after="100" w:afterAutospacing="1"/>
        <w:ind w:left="945"/>
        <w:rPr>
          <w:rFonts w:cs="Times New Roman"/>
        </w:rPr>
      </w:pPr>
      <w:r w:rsidRPr="002E6C6E">
        <w:rPr>
          <w:rFonts w:cs="Times New Roman"/>
        </w:rPr>
        <w:t>In 2008, YSU's Chad Miller received a national Phi Kappa Phi Graduate Fellowship.</w:t>
      </w:r>
    </w:p>
    <w:p w14:paraId="2ACFC5FC" w14:textId="77777777" w:rsidR="002E6C6E" w:rsidRPr="002E6C6E" w:rsidRDefault="002E6C6E" w:rsidP="002E6C6E">
      <w:pPr>
        <w:numPr>
          <w:ilvl w:val="0"/>
          <w:numId w:val="1"/>
        </w:numPr>
        <w:shd w:val="clear" w:color="auto" w:fill="FFFFFF"/>
        <w:spacing w:before="100" w:beforeAutospacing="1" w:after="100" w:afterAutospacing="1"/>
        <w:ind w:left="945"/>
        <w:rPr>
          <w:rFonts w:cs="Times New Roman"/>
        </w:rPr>
      </w:pPr>
      <w:r w:rsidRPr="002E6C6E">
        <w:rPr>
          <w:rFonts w:cs="Times New Roman"/>
        </w:rPr>
        <w:t xml:space="preserve">And in 2009 YSU math major Tyler </w:t>
      </w:r>
      <w:proofErr w:type="spellStart"/>
      <w:r w:rsidRPr="002E6C6E">
        <w:rPr>
          <w:rFonts w:cs="Times New Roman"/>
        </w:rPr>
        <w:t>Drombosky</w:t>
      </w:r>
      <w:proofErr w:type="spellEnd"/>
      <w:r w:rsidRPr="002E6C6E">
        <w:rPr>
          <w:rFonts w:cs="Times New Roman"/>
        </w:rPr>
        <w:t xml:space="preserve"> received a $2,000 Award of Excellence.</w:t>
      </w:r>
    </w:p>
    <w:p w14:paraId="7FEB0BFE" w14:textId="77777777" w:rsidR="002E6C6E" w:rsidRPr="002E6C6E" w:rsidRDefault="002E6C6E" w:rsidP="002E6C6E">
      <w:pPr>
        <w:rPr>
          <w:rFonts w:eastAsia="Times New Roman" w:cs="Times New Roman"/>
        </w:rPr>
      </w:pPr>
    </w:p>
    <w:p w14:paraId="7737F8FF" w14:textId="77777777" w:rsidR="008A418F" w:rsidRPr="00237510" w:rsidRDefault="008A418F" w:rsidP="008A418F">
      <w:pPr>
        <w:rPr>
          <w:rFonts w:eastAsia="Times New Roman" w:cs="Times New Roman"/>
          <w:b/>
          <w:bCs/>
        </w:rPr>
      </w:pPr>
      <w:r w:rsidRPr="008A418F">
        <w:rPr>
          <w:rFonts w:eastAsia="Times New Roman" w:cs="Times New Roman"/>
          <w:b/>
          <w:bCs/>
        </w:rPr>
        <w:lastRenderedPageBreak/>
        <w:t>Applications for the next round of awards are due to Emilie Eberth, Moser Hall 2290, before April 1st (check back frequently in case this date changes).</w:t>
      </w:r>
    </w:p>
    <w:p w14:paraId="395833DE" w14:textId="77777777" w:rsidR="00187B69" w:rsidRPr="00237510" w:rsidRDefault="00187B69" w:rsidP="008A418F">
      <w:pPr>
        <w:rPr>
          <w:rFonts w:eastAsia="Times New Roman" w:cs="Times New Roman"/>
          <w:b/>
          <w:bCs/>
        </w:rPr>
      </w:pPr>
    </w:p>
    <w:p w14:paraId="07CA8E6A" w14:textId="77777777" w:rsidR="00187B69" w:rsidRPr="00237510" w:rsidRDefault="00187B69" w:rsidP="008A418F">
      <w:pPr>
        <w:rPr>
          <w:rFonts w:eastAsia="Times New Roman" w:cs="Times New Roman"/>
          <w:b/>
          <w:bCs/>
        </w:rPr>
      </w:pPr>
    </w:p>
    <w:p w14:paraId="00C625EB" w14:textId="77777777" w:rsidR="002E6C6E" w:rsidRPr="00237510" w:rsidRDefault="0008358C">
      <w:pPr>
        <w:rPr>
          <w:color w:val="4472C4" w:themeColor="accent1"/>
        </w:rPr>
      </w:pPr>
      <w:r w:rsidRPr="00237510">
        <w:rPr>
          <w:color w:val="4472C4" w:themeColor="accent1"/>
        </w:rPr>
        <w:t>Undergraduate Study Abroad Grants</w:t>
      </w:r>
    </w:p>
    <w:p w14:paraId="4CA95EB2" w14:textId="77777777" w:rsidR="002C337B" w:rsidRPr="00237510" w:rsidRDefault="002C337B" w:rsidP="002C337B">
      <w:pPr>
        <w:rPr>
          <w:color w:val="4472C4" w:themeColor="accent1"/>
        </w:rPr>
      </w:pPr>
      <w:hyperlink r:id="rId5" w:anchor=".WfysgLY-In0" w:history="1">
        <w:r w:rsidRPr="00237510">
          <w:rPr>
            <w:rStyle w:val="Hyperlink"/>
            <w:color w:val="4472C4" w:themeColor="accent1"/>
          </w:rPr>
          <w:t>Study Abroad Award Information</w:t>
        </w:r>
      </w:hyperlink>
    </w:p>
    <w:p w14:paraId="18A2A098" w14:textId="77777777" w:rsidR="002C337B" w:rsidRPr="00237510" w:rsidRDefault="002C337B"/>
    <w:p w14:paraId="31F7A290" w14:textId="77777777" w:rsidR="0008358C" w:rsidRPr="00237510" w:rsidRDefault="0008358C" w:rsidP="002C337B">
      <w:pPr>
        <w:pStyle w:val="NormalWeb"/>
        <w:shd w:val="clear" w:color="auto" w:fill="FFFFFF"/>
        <w:rPr>
          <w:rFonts w:asciiTheme="minorHAnsi" w:hAnsiTheme="minorHAnsi"/>
        </w:rPr>
      </w:pPr>
      <w:r w:rsidRPr="00237510">
        <w:rPr>
          <w:rFonts w:asciiTheme="minorHAnsi" w:hAnsiTheme="minorHAnsi"/>
        </w:rPr>
        <w:t>In a continuing effort to recognize and encourage academic achievement, The Honor Society of Phi Kappa Phi offers the Study Abroad Grant Competition.</w:t>
      </w:r>
    </w:p>
    <w:p w14:paraId="042442C3" w14:textId="77777777" w:rsidR="002C337B" w:rsidRPr="00237510" w:rsidRDefault="0008358C" w:rsidP="002C337B">
      <w:pPr>
        <w:rPr>
          <w:rFonts w:eastAsia="Times New Roman" w:cs="Arial"/>
          <w:shd w:val="clear" w:color="auto" w:fill="EBEBEB"/>
        </w:rPr>
      </w:pPr>
      <w:r w:rsidRPr="00237510">
        <w:t>Open to qualified members and nonmembers in all fields of study, the competition provides funding to "help support undergraduates as they seek knowledge and experience in their academic fields by studying abroad."</w:t>
      </w:r>
      <w:r w:rsidRPr="00237510">
        <w:rPr>
          <w:rStyle w:val="apple-converted-space"/>
        </w:rPr>
        <w:t> </w:t>
      </w:r>
      <w:r w:rsidRPr="00237510">
        <w:t>The study-abroad experience must take place between May 1 and June 30 following the application deadline. YSU is pleased to congratulate Youn</w:t>
      </w:r>
      <w:r w:rsidR="002C337B" w:rsidRPr="00237510">
        <w:t xml:space="preserve">gstown State University student, Elizabeth </w:t>
      </w:r>
      <w:proofErr w:type="spellStart"/>
      <w:r w:rsidR="002C337B" w:rsidRPr="00237510">
        <w:t>Urig</w:t>
      </w:r>
      <w:proofErr w:type="spellEnd"/>
      <w:r w:rsidR="002C337B" w:rsidRPr="00237510">
        <w:t xml:space="preserve"> who received a study abroad award in 2017. </w:t>
      </w:r>
    </w:p>
    <w:p w14:paraId="7E21DB26" w14:textId="77777777" w:rsidR="002C337B" w:rsidRPr="00237510" w:rsidRDefault="002C337B" w:rsidP="002C337B">
      <w:pPr>
        <w:rPr>
          <w:rFonts w:eastAsia="Times New Roman" w:cs="Times New Roman"/>
        </w:rPr>
      </w:pPr>
    </w:p>
    <w:p w14:paraId="73E1365D" w14:textId="77777777" w:rsidR="00A233F5" w:rsidRPr="00237510" w:rsidRDefault="00A233F5">
      <w:pPr>
        <w:rPr>
          <w:color w:val="4472C4" w:themeColor="accent1"/>
        </w:rPr>
      </w:pPr>
    </w:p>
    <w:p w14:paraId="21EF8DD7" w14:textId="77777777" w:rsidR="00A233F5" w:rsidRPr="00237510" w:rsidRDefault="00A233F5">
      <w:pPr>
        <w:rPr>
          <w:color w:val="4472C4" w:themeColor="accent1"/>
        </w:rPr>
      </w:pPr>
      <w:r w:rsidRPr="00237510">
        <w:rPr>
          <w:color w:val="4472C4" w:themeColor="accent1"/>
        </w:rPr>
        <w:t>Love of Learning Awards</w:t>
      </w:r>
    </w:p>
    <w:p w14:paraId="7E2134E9" w14:textId="77777777" w:rsidR="00A233F5" w:rsidRPr="00237510" w:rsidRDefault="004B4832">
      <w:pPr>
        <w:rPr>
          <w:rStyle w:val="Hyperlink"/>
          <w:color w:val="4472C4" w:themeColor="accent1"/>
        </w:rPr>
      </w:pPr>
      <w:r w:rsidRPr="00237510">
        <w:rPr>
          <w:color w:val="4472C4" w:themeColor="accent1"/>
        </w:rPr>
        <w:fldChar w:fldCharType="begin"/>
      </w:r>
      <w:r w:rsidRPr="00237510">
        <w:rPr>
          <w:color w:val="4472C4" w:themeColor="accent1"/>
        </w:rPr>
        <w:instrText xml:space="preserve"> HYPERLINK "http://www.phikappaphi.org/grants-awards/love-of-learning" </w:instrText>
      </w:r>
      <w:r w:rsidRPr="00237510">
        <w:rPr>
          <w:color w:val="4472C4" w:themeColor="accent1"/>
        </w:rPr>
      </w:r>
      <w:r w:rsidRPr="00237510">
        <w:rPr>
          <w:color w:val="4472C4" w:themeColor="accent1"/>
        </w:rPr>
        <w:fldChar w:fldCharType="separate"/>
      </w:r>
      <w:r w:rsidRPr="00237510">
        <w:rPr>
          <w:rStyle w:val="Hyperlink"/>
          <w:color w:val="4472C4" w:themeColor="accent1"/>
        </w:rPr>
        <w:t>Love of Learning Award Information</w:t>
      </w:r>
    </w:p>
    <w:p w14:paraId="5AF7DD9B" w14:textId="77777777" w:rsidR="00A233F5" w:rsidRPr="00A233F5" w:rsidRDefault="004B4832" w:rsidP="00A233F5">
      <w:pPr>
        <w:shd w:val="clear" w:color="auto" w:fill="FFFFFF"/>
        <w:spacing w:before="100" w:beforeAutospacing="1" w:after="100" w:afterAutospacing="1"/>
        <w:ind w:left="225"/>
        <w:rPr>
          <w:rFonts w:cs="Times New Roman"/>
        </w:rPr>
      </w:pPr>
      <w:r w:rsidRPr="00237510">
        <w:rPr>
          <w:color w:val="4472C4" w:themeColor="accent1"/>
        </w:rPr>
        <w:fldChar w:fldCharType="end"/>
      </w:r>
      <w:r w:rsidR="00A233F5" w:rsidRPr="00A233F5">
        <w:rPr>
          <w:rFonts w:cs="Times New Roman"/>
        </w:rPr>
        <w:t>Phi Kappa Phi has awarded or currently awards several additional scholarships and grants, including the Love of Learning Award, which supports "active members seeking funding for a wide range of post-baccalaureate studies and/or career-development opportunities" and learning experiences; and the former Emerging Scholars Award, which honored rising sophomores who showed scholarly promise. The Emerging Scholars Award was discontinued after 2009. Phi Kappa Phi previously awarded 80 Love of Learning Awards each year; the society now awards 140 of these $500 Love of Learning Awards a year.</w:t>
      </w:r>
      <w:r w:rsidR="00A233F5" w:rsidRPr="00237510">
        <w:rPr>
          <w:rFonts w:cs="Times New Roman"/>
        </w:rPr>
        <w:t> </w:t>
      </w:r>
    </w:p>
    <w:p w14:paraId="71FD7306" w14:textId="77777777" w:rsidR="00A233F5" w:rsidRPr="00237510" w:rsidRDefault="00B64EAB" w:rsidP="00A233F5">
      <w:pPr>
        <w:rPr>
          <w:rFonts w:eastAsia="Times New Roman" w:cs="Times New Roman"/>
          <w:b/>
          <w:color w:val="4472C4" w:themeColor="accent1"/>
        </w:rPr>
      </w:pPr>
      <w:r w:rsidRPr="00237510">
        <w:rPr>
          <w:rFonts w:eastAsia="Times New Roman" w:cs="Times New Roman"/>
          <w:b/>
          <w:color w:val="4472C4" w:themeColor="accent1"/>
        </w:rPr>
        <w:t>Literacy Grants</w:t>
      </w:r>
    </w:p>
    <w:p w14:paraId="2332A6B7" w14:textId="77777777" w:rsidR="006C2E67" w:rsidRPr="00237510" w:rsidRDefault="006C2E67" w:rsidP="00A233F5">
      <w:pPr>
        <w:rPr>
          <w:rStyle w:val="Hyperlink"/>
          <w:rFonts w:eastAsia="Times New Roman" w:cs="Times New Roman"/>
          <w:color w:val="4472C4" w:themeColor="accent1"/>
        </w:rPr>
      </w:pPr>
      <w:r w:rsidRPr="00237510">
        <w:rPr>
          <w:rFonts w:eastAsia="Times New Roman" w:cs="Times New Roman"/>
          <w:color w:val="4472C4" w:themeColor="accent1"/>
        </w:rPr>
        <w:fldChar w:fldCharType="begin"/>
      </w:r>
      <w:r w:rsidRPr="00237510">
        <w:rPr>
          <w:rFonts w:eastAsia="Times New Roman" w:cs="Times New Roman"/>
          <w:color w:val="4472C4" w:themeColor="accent1"/>
        </w:rPr>
        <w:instrText xml:space="preserve"> HYPERLINK "http://www.phikappaphi.org/grants-awards/literacy" </w:instrText>
      </w:r>
      <w:r w:rsidRPr="00237510">
        <w:rPr>
          <w:rFonts w:eastAsia="Times New Roman" w:cs="Times New Roman"/>
          <w:color w:val="4472C4" w:themeColor="accent1"/>
        </w:rPr>
      </w:r>
      <w:r w:rsidRPr="00237510">
        <w:rPr>
          <w:rFonts w:eastAsia="Times New Roman" w:cs="Times New Roman"/>
          <w:color w:val="4472C4" w:themeColor="accent1"/>
        </w:rPr>
        <w:fldChar w:fldCharType="separate"/>
      </w:r>
      <w:r w:rsidRPr="00237510">
        <w:rPr>
          <w:rStyle w:val="Hyperlink"/>
          <w:rFonts w:eastAsia="Times New Roman" w:cs="Times New Roman"/>
          <w:color w:val="4472C4" w:themeColor="accent1"/>
        </w:rPr>
        <w:t>Literacy Grant Awards</w:t>
      </w:r>
    </w:p>
    <w:p w14:paraId="693285EE" w14:textId="77777777" w:rsidR="00B64EAB" w:rsidRPr="00237510" w:rsidRDefault="006C2E67" w:rsidP="00A233F5">
      <w:pPr>
        <w:rPr>
          <w:rFonts w:eastAsia="Times New Roman" w:cs="Times New Roman"/>
        </w:rPr>
      </w:pPr>
      <w:r w:rsidRPr="00237510">
        <w:rPr>
          <w:rFonts w:eastAsia="Times New Roman" w:cs="Times New Roman"/>
          <w:color w:val="4472C4" w:themeColor="accent1"/>
        </w:rPr>
        <w:fldChar w:fldCharType="end"/>
      </w:r>
    </w:p>
    <w:p w14:paraId="5248F84A" w14:textId="77777777" w:rsidR="00B64EAB" w:rsidRPr="00B64EAB" w:rsidRDefault="00B64EAB" w:rsidP="00B64EAB">
      <w:pPr>
        <w:rPr>
          <w:rFonts w:eastAsia="Times New Roman" w:cs="Times New Roman"/>
        </w:rPr>
      </w:pPr>
      <w:r w:rsidRPr="00B64EAB">
        <w:rPr>
          <w:rFonts w:eastAsia="Times New Roman" w:cs="Times New Roman"/>
          <w:shd w:val="clear" w:color="auto" w:fill="FFFFFF"/>
        </w:rPr>
        <w:t xml:space="preserve">Phi Kappa Phi's Literacy Grants program </w:t>
      </w:r>
      <w:proofErr w:type="spellStart"/>
      <w:r w:rsidRPr="00B64EAB">
        <w:rPr>
          <w:rFonts w:eastAsia="Times New Roman" w:cs="Times New Roman"/>
          <w:shd w:val="clear" w:color="auto" w:fill="FFFFFF"/>
        </w:rPr>
        <w:t>begain</w:t>
      </w:r>
      <w:proofErr w:type="spellEnd"/>
      <w:r w:rsidRPr="00B64EAB">
        <w:rPr>
          <w:rFonts w:eastAsia="Times New Roman" w:cs="Times New Roman"/>
          <w:shd w:val="clear" w:color="auto" w:fill="FFFFFF"/>
        </w:rPr>
        <w:t xml:space="preserve"> in 2003 "to mobilize members and resources of Phi Kappa Phi and the higher education community to champion literacy initiatives." Chapters and individual members may apply for grants of up to $2,500 "to fund ongoing literacy projects or create new programs."</w:t>
      </w:r>
    </w:p>
    <w:p w14:paraId="546A2040" w14:textId="77777777" w:rsidR="00B64EAB" w:rsidRPr="00237510" w:rsidRDefault="00B64EAB" w:rsidP="00A233F5">
      <w:pPr>
        <w:rPr>
          <w:rFonts w:eastAsia="Times New Roman" w:cs="Times New Roman"/>
        </w:rPr>
      </w:pPr>
    </w:p>
    <w:p w14:paraId="06640A46" w14:textId="77777777" w:rsidR="004D6AFE" w:rsidRPr="00237510" w:rsidRDefault="004D6AFE" w:rsidP="00A233F5">
      <w:pPr>
        <w:rPr>
          <w:rFonts w:eastAsia="Times New Roman" w:cs="Times New Roman"/>
        </w:rPr>
      </w:pPr>
    </w:p>
    <w:p w14:paraId="46EADCCC" w14:textId="77777777" w:rsidR="004D6AFE" w:rsidRPr="00237510" w:rsidRDefault="004D6AFE" w:rsidP="00A233F5">
      <w:pPr>
        <w:rPr>
          <w:rFonts w:eastAsia="Times New Roman" w:cs="Times New Roman"/>
          <w:color w:val="C00000"/>
        </w:rPr>
      </w:pPr>
      <w:r w:rsidRPr="00237510">
        <w:rPr>
          <w:rFonts w:eastAsia="Times New Roman" w:cs="Times New Roman"/>
          <w:color w:val="C00000"/>
        </w:rPr>
        <w:t>Local Chapter 143 Awards</w:t>
      </w:r>
    </w:p>
    <w:p w14:paraId="3B254EE2" w14:textId="77777777" w:rsidR="004D6AFE" w:rsidRPr="00237510" w:rsidRDefault="004D6AFE" w:rsidP="00A233F5">
      <w:pPr>
        <w:rPr>
          <w:rFonts w:eastAsia="Times New Roman" w:cs="Times New Roman"/>
        </w:rPr>
      </w:pPr>
    </w:p>
    <w:p w14:paraId="2150069A" w14:textId="77777777" w:rsidR="004D6AFE" w:rsidRPr="004D6AFE" w:rsidRDefault="004D6AFE" w:rsidP="004D6AFE">
      <w:pPr>
        <w:rPr>
          <w:rFonts w:eastAsia="Times New Roman" w:cs="Times New Roman"/>
        </w:rPr>
      </w:pPr>
      <w:r w:rsidRPr="00237510">
        <w:rPr>
          <w:rFonts w:eastAsia="Times New Roman" w:cs="Arial"/>
          <w:bCs/>
        </w:rPr>
        <w:t>J</w:t>
      </w:r>
      <w:r w:rsidRPr="00237510">
        <w:rPr>
          <w:rFonts w:eastAsia="Times New Roman" w:cs="Arial"/>
          <w:bCs/>
          <w:color w:val="C00000"/>
        </w:rPr>
        <w:t>ohn R. Loch Scholarship Award</w:t>
      </w:r>
    </w:p>
    <w:p w14:paraId="1619F4E6" w14:textId="77777777" w:rsidR="004D6AFE" w:rsidRPr="00A233F5" w:rsidRDefault="004D6AFE" w:rsidP="00A233F5">
      <w:pPr>
        <w:rPr>
          <w:rFonts w:eastAsia="Times New Roman" w:cs="Times New Roman"/>
        </w:rPr>
      </w:pPr>
    </w:p>
    <w:p w14:paraId="7CD4E2CF" w14:textId="77777777" w:rsidR="004D6AFE" w:rsidRPr="004D6AFE" w:rsidRDefault="004D6AFE" w:rsidP="004D6AFE">
      <w:pPr>
        <w:rPr>
          <w:rFonts w:eastAsia="Times New Roman" w:cs="Times New Roman"/>
        </w:rPr>
      </w:pPr>
      <w:r w:rsidRPr="004D6AFE">
        <w:rPr>
          <w:rFonts w:eastAsia="Times New Roman" w:cs="Times New Roman"/>
        </w:rPr>
        <w:t>As noted above, each Phi Kappa Phi chapter is permitted to nominate one student to compete for a PKP national fellowship. Our local chapter honors its nominee by awarding him or her the $1,000 John R. Loch Scholarship, also to be used for the nominee's graduate studies.  </w:t>
      </w:r>
    </w:p>
    <w:p w14:paraId="0E0E1570" w14:textId="77777777" w:rsidR="00A233F5" w:rsidRPr="00237510" w:rsidRDefault="00A233F5"/>
    <w:p w14:paraId="4D593571" w14:textId="77777777" w:rsidR="004D6AFE" w:rsidRPr="00237510" w:rsidRDefault="004D6AFE" w:rsidP="004D6AFE">
      <w:pPr>
        <w:rPr>
          <w:rFonts w:eastAsia="Times New Roman" w:cs="Arial"/>
          <w:bCs/>
          <w:color w:val="C00000"/>
        </w:rPr>
      </w:pPr>
      <w:proofErr w:type="spellStart"/>
      <w:r w:rsidRPr="00237510">
        <w:rPr>
          <w:rFonts w:eastAsia="Times New Roman" w:cs="Arial"/>
          <w:bCs/>
          <w:color w:val="C00000"/>
        </w:rPr>
        <w:t>Mavrigian</w:t>
      </w:r>
      <w:proofErr w:type="spellEnd"/>
      <w:r w:rsidRPr="00237510">
        <w:rPr>
          <w:rFonts w:eastAsia="Times New Roman" w:cs="Arial"/>
          <w:bCs/>
          <w:color w:val="C00000"/>
        </w:rPr>
        <w:t>-Grim Scholarship Award</w:t>
      </w:r>
    </w:p>
    <w:p w14:paraId="7263FC06" w14:textId="77777777" w:rsidR="004D6AFE" w:rsidRPr="00237510" w:rsidRDefault="004D6AFE" w:rsidP="004D6AFE">
      <w:pPr>
        <w:rPr>
          <w:rFonts w:eastAsia="Times New Roman" w:cs="Arial"/>
          <w:bCs/>
        </w:rPr>
      </w:pPr>
    </w:p>
    <w:p w14:paraId="00C8796E" w14:textId="77777777" w:rsidR="004D6AFE" w:rsidRPr="00237510" w:rsidRDefault="004D6AFE" w:rsidP="004D6AFE">
      <w:pPr>
        <w:rPr>
          <w:rFonts w:eastAsia="Times New Roman" w:cs="Times New Roman"/>
          <w:shd w:val="clear" w:color="auto" w:fill="FFFFFF"/>
        </w:rPr>
      </w:pPr>
      <w:r w:rsidRPr="004D6AFE">
        <w:rPr>
          <w:rFonts w:eastAsia="Times New Roman" w:cs="Times New Roman"/>
          <w:shd w:val="clear" w:color="auto" w:fill="FFFFFF"/>
        </w:rPr>
        <w:t xml:space="preserve">The </w:t>
      </w:r>
      <w:proofErr w:type="spellStart"/>
      <w:r w:rsidRPr="004D6AFE">
        <w:rPr>
          <w:rFonts w:eastAsia="Times New Roman" w:cs="Times New Roman"/>
          <w:shd w:val="clear" w:color="auto" w:fill="FFFFFF"/>
        </w:rPr>
        <w:t>Mavrigian</w:t>
      </w:r>
      <w:proofErr w:type="spellEnd"/>
      <w:r w:rsidRPr="004D6AFE">
        <w:rPr>
          <w:rFonts w:eastAsia="Times New Roman" w:cs="Times New Roman"/>
          <w:shd w:val="clear" w:color="auto" w:fill="FFFFFF"/>
        </w:rPr>
        <w:t>-Grim Scholar Awards are granted to select outstanding students who intend to pursue graduate work.  The scho</w:t>
      </w:r>
      <w:r w:rsidRPr="00237510">
        <w:rPr>
          <w:rFonts w:eastAsia="Times New Roman" w:cs="Times New Roman"/>
          <w:shd w:val="clear" w:color="auto" w:fill="FFFFFF"/>
        </w:rPr>
        <w:t>larships are named in honor of </w:t>
      </w:r>
      <w:r w:rsidRPr="004D6AFE">
        <w:rPr>
          <w:rFonts w:eastAsia="Times New Roman" w:cs="Times New Roman"/>
          <w:shd w:val="clear" w:color="auto" w:fill="FFFFFF"/>
        </w:rPr>
        <w:t xml:space="preserve">Dr. Gus </w:t>
      </w:r>
      <w:proofErr w:type="spellStart"/>
      <w:r w:rsidRPr="004D6AFE">
        <w:rPr>
          <w:rFonts w:eastAsia="Times New Roman" w:cs="Times New Roman"/>
          <w:shd w:val="clear" w:color="auto" w:fill="FFFFFF"/>
        </w:rPr>
        <w:t>Mavrigian</w:t>
      </w:r>
      <w:proofErr w:type="spellEnd"/>
      <w:r w:rsidRPr="004D6AFE">
        <w:rPr>
          <w:rFonts w:eastAsia="Times New Roman" w:cs="Times New Roman"/>
          <w:shd w:val="clear" w:color="auto" w:fill="FFFFFF"/>
        </w:rPr>
        <w:t xml:space="preserve"> and the late Dr. John Grim, long-time active leaders in Chapter 143.  Recipients of the award may receive up to $1,000 in scholarship funds.</w:t>
      </w:r>
      <w:r w:rsidRPr="00237510">
        <w:rPr>
          <w:rFonts w:eastAsia="Times New Roman" w:cs="Times New Roman"/>
          <w:shd w:val="clear" w:color="auto" w:fill="FFFFFF"/>
        </w:rPr>
        <w:t> </w:t>
      </w:r>
    </w:p>
    <w:p w14:paraId="25E71F32" w14:textId="77777777" w:rsidR="004D6AFE" w:rsidRPr="00237510" w:rsidRDefault="004D6AFE" w:rsidP="004D6AFE">
      <w:pPr>
        <w:rPr>
          <w:rFonts w:eastAsia="Times New Roman" w:cs="Times New Roman"/>
          <w:shd w:val="clear" w:color="auto" w:fill="FFFFFF"/>
        </w:rPr>
      </w:pPr>
    </w:p>
    <w:p w14:paraId="256C5C46" w14:textId="77777777" w:rsidR="00237510" w:rsidRPr="00237510" w:rsidRDefault="004D6AFE" w:rsidP="00237510">
      <w:pPr>
        <w:rPr>
          <w:rFonts w:eastAsia="Times New Roman"/>
        </w:rPr>
      </w:pPr>
      <w:r w:rsidRPr="00237510">
        <w:rPr>
          <w:rFonts w:eastAsia="Times New Roman" w:cs="Arial"/>
          <w:bCs/>
          <w:color w:val="C00000"/>
        </w:rPr>
        <w:t>Gratia H. Murphy Award</w:t>
      </w:r>
      <w:r w:rsidR="00237510">
        <w:rPr>
          <w:rFonts w:eastAsia="Times New Roman" w:cs="Arial"/>
          <w:bCs/>
          <w:color w:val="C00000"/>
        </w:rPr>
        <w:br/>
      </w:r>
      <w:r w:rsidR="00237510" w:rsidRPr="00237510">
        <w:rPr>
          <w:rStyle w:val="Strong"/>
          <w:rFonts w:eastAsia="Times New Roman"/>
          <w:b w:val="0"/>
          <w:bCs w:val="0"/>
          <w:color w:val="C00000"/>
        </w:rPr>
        <w:t>Essay topic and application information</w:t>
      </w:r>
      <w:r w:rsidR="00237510" w:rsidRPr="00237510">
        <w:rPr>
          <w:rStyle w:val="Strong"/>
          <w:rFonts w:eastAsia="Times New Roman"/>
          <w:b w:val="0"/>
          <w:bCs w:val="0"/>
          <w:color w:val="C00000"/>
          <w:shd w:val="clear" w:color="auto" w:fill="FFFFFF"/>
        </w:rPr>
        <w:t> </w:t>
      </w:r>
      <w:r w:rsidR="00237510" w:rsidRPr="00237510">
        <w:rPr>
          <w:rFonts w:eastAsia="Times New Roman"/>
          <w:color w:val="C00000"/>
          <w:shd w:val="clear" w:color="auto" w:fill="FFFFFF"/>
        </w:rPr>
        <w:t>(.pdf)</w:t>
      </w:r>
    </w:p>
    <w:p w14:paraId="2EA4776A" w14:textId="6FAB9B29" w:rsidR="004D6AFE" w:rsidRPr="004D6AFE" w:rsidRDefault="004D6AFE" w:rsidP="004D6AFE">
      <w:pPr>
        <w:rPr>
          <w:rFonts w:eastAsia="Times New Roman" w:cs="Times New Roman"/>
          <w:color w:val="C00000"/>
        </w:rPr>
      </w:pPr>
    </w:p>
    <w:p w14:paraId="7685EFF7" w14:textId="77777777" w:rsidR="004D6AFE" w:rsidRPr="004D6AFE" w:rsidRDefault="004D6AFE" w:rsidP="004D6AFE">
      <w:pPr>
        <w:rPr>
          <w:rFonts w:eastAsia="Times New Roman" w:cs="Times New Roman"/>
        </w:rPr>
      </w:pPr>
    </w:p>
    <w:p w14:paraId="0B53BFBF" w14:textId="77777777" w:rsidR="004D6AFE" w:rsidRPr="00237510" w:rsidRDefault="004D6AFE" w:rsidP="004D6AFE">
      <w:pPr>
        <w:rPr>
          <w:rFonts w:eastAsia="Times New Roman" w:cs="Times New Roman"/>
          <w:shd w:val="clear" w:color="auto" w:fill="FFFFFF"/>
        </w:rPr>
      </w:pPr>
      <w:r w:rsidRPr="004D6AFE">
        <w:rPr>
          <w:rFonts w:eastAsia="Times New Roman" w:cs="Times New Roman"/>
          <w:shd w:val="clear" w:color="auto" w:fill="FFFFFF"/>
        </w:rPr>
        <w:t>The Gratia Murphy Award, established by Chapter 143 in 1994, honors the memory of Dr. Gratia Murphy. Dr. Murphy, Professor of English, was a founding member of Chapter 143 and served for many years as the Chapter's secretary. This essay-competition award provides funds to a deserving first-year student.</w:t>
      </w:r>
    </w:p>
    <w:p w14:paraId="26EFB890" w14:textId="77777777" w:rsidR="00F23C35" w:rsidRPr="00237510" w:rsidRDefault="00F23C35" w:rsidP="004D6AFE">
      <w:pPr>
        <w:rPr>
          <w:rFonts w:eastAsia="Times New Roman" w:cs="Times New Roman"/>
          <w:shd w:val="clear" w:color="auto" w:fill="FFFFFF"/>
        </w:rPr>
      </w:pPr>
    </w:p>
    <w:p w14:paraId="64186475" w14:textId="77777777" w:rsidR="00F23C35" w:rsidRPr="004D6AFE" w:rsidRDefault="00F23C35" w:rsidP="004D6AFE">
      <w:pPr>
        <w:rPr>
          <w:rFonts w:eastAsia="Times New Roman" w:cs="Times New Roman"/>
        </w:rPr>
      </w:pPr>
    </w:p>
    <w:p w14:paraId="16D2B838" w14:textId="363B7E4C" w:rsidR="004D6AFE" w:rsidRPr="00237510" w:rsidRDefault="00237510" w:rsidP="004D6AFE">
      <w:pPr>
        <w:rPr>
          <w:rFonts w:eastAsia="Times New Roman" w:cs="Times New Roman"/>
          <w:color w:val="C00000"/>
        </w:rPr>
      </w:pPr>
      <w:r w:rsidRPr="00237510">
        <w:rPr>
          <w:rFonts w:eastAsia="Times New Roman" w:cs="Times New Roman"/>
          <w:color w:val="C00000"/>
        </w:rPr>
        <w:t xml:space="preserve">Phi Kappa Phi Dean’s Scholars Awards </w:t>
      </w:r>
    </w:p>
    <w:p w14:paraId="7C49CC9C" w14:textId="77777777" w:rsidR="00237510" w:rsidRPr="00237510" w:rsidRDefault="00237510" w:rsidP="004D6AFE">
      <w:pPr>
        <w:rPr>
          <w:rFonts w:eastAsia="Times New Roman" w:cs="Times New Roman"/>
        </w:rPr>
      </w:pPr>
    </w:p>
    <w:p w14:paraId="29BB750C" w14:textId="77777777" w:rsidR="00237510" w:rsidRPr="00237510" w:rsidRDefault="00237510" w:rsidP="00237510">
      <w:pPr>
        <w:rPr>
          <w:rFonts w:eastAsia="Times New Roman" w:cs="Times New Roman"/>
        </w:rPr>
      </w:pPr>
      <w:r w:rsidRPr="00237510">
        <w:rPr>
          <w:rFonts w:eastAsia="Times New Roman" w:cs="Times New Roman"/>
          <w:shd w:val="clear" w:color="auto" w:fill="FFFFFF"/>
        </w:rPr>
        <w:t>The Phi Kappa Phi Deans’ Scholar Awards are given annually to select seniors with outstanding ability who intend to pursue graduate or professional studies.  Each award of $500 is given by th</w:t>
      </w:r>
      <w:bookmarkStart w:id="0" w:name="_GoBack"/>
      <w:bookmarkEnd w:id="0"/>
      <w:r w:rsidRPr="00237510">
        <w:rPr>
          <w:rFonts w:eastAsia="Times New Roman" w:cs="Times New Roman"/>
          <w:shd w:val="clear" w:color="auto" w:fill="FFFFFF"/>
        </w:rPr>
        <w:t>e Dean of the respective undergraduate college, based on the student’s application for the Phi Kappa Phi Fellowship Award Competition.  The award recognizes excellence across all disciplines.</w:t>
      </w:r>
    </w:p>
    <w:p w14:paraId="23690CBE" w14:textId="77777777" w:rsidR="00237510" w:rsidRPr="004D6AFE" w:rsidRDefault="00237510" w:rsidP="004D6AFE">
      <w:pPr>
        <w:rPr>
          <w:rFonts w:eastAsia="Times New Roman" w:cs="Times New Roman"/>
        </w:rPr>
      </w:pPr>
    </w:p>
    <w:p w14:paraId="2CF1FC69" w14:textId="77777777" w:rsidR="004D6AFE" w:rsidRPr="00237510" w:rsidRDefault="004D6AFE"/>
    <w:sectPr w:rsidR="004D6AFE" w:rsidRPr="00237510" w:rsidSect="003028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0675D9"/>
    <w:multiLevelType w:val="multilevel"/>
    <w:tmpl w:val="A1AE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C6E"/>
    <w:rsid w:val="0008358C"/>
    <w:rsid w:val="00187B69"/>
    <w:rsid w:val="001B4D19"/>
    <w:rsid w:val="00237510"/>
    <w:rsid w:val="002C337B"/>
    <w:rsid w:val="002E6C6E"/>
    <w:rsid w:val="003028EC"/>
    <w:rsid w:val="003C1173"/>
    <w:rsid w:val="004B4832"/>
    <w:rsid w:val="004D6AFE"/>
    <w:rsid w:val="006C2E67"/>
    <w:rsid w:val="00771262"/>
    <w:rsid w:val="008A418F"/>
    <w:rsid w:val="00A233F5"/>
    <w:rsid w:val="00B64EAB"/>
    <w:rsid w:val="00BC3EDE"/>
    <w:rsid w:val="00F23C3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8BEAED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6C6E"/>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2E6C6E"/>
  </w:style>
  <w:style w:type="character" w:styleId="Hyperlink">
    <w:name w:val="Hyperlink"/>
    <w:basedOn w:val="DefaultParagraphFont"/>
    <w:uiPriority w:val="99"/>
    <w:unhideWhenUsed/>
    <w:rsid w:val="00187B69"/>
    <w:rPr>
      <w:color w:val="0563C1" w:themeColor="hyperlink"/>
      <w:u w:val="single"/>
    </w:rPr>
  </w:style>
  <w:style w:type="character" w:styleId="FollowedHyperlink">
    <w:name w:val="FollowedHyperlink"/>
    <w:basedOn w:val="DefaultParagraphFont"/>
    <w:uiPriority w:val="99"/>
    <w:semiHidden/>
    <w:unhideWhenUsed/>
    <w:rsid w:val="0008358C"/>
    <w:rPr>
      <w:color w:val="954F72" w:themeColor="followedHyperlink"/>
      <w:u w:val="single"/>
    </w:rPr>
  </w:style>
  <w:style w:type="character" w:styleId="Strong">
    <w:name w:val="Strong"/>
    <w:basedOn w:val="DefaultParagraphFont"/>
    <w:uiPriority w:val="22"/>
    <w:qFormat/>
    <w:rsid w:val="004D6A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861452">
      <w:bodyDiv w:val="1"/>
      <w:marLeft w:val="0"/>
      <w:marRight w:val="0"/>
      <w:marTop w:val="0"/>
      <w:marBottom w:val="0"/>
      <w:divBdr>
        <w:top w:val="none" w:sz="0" w:space="0" w:color="auto"/>
        <w:left w:val="none" w:sz="0" w:space="0" w:color="auto"/>
        <w:bottom w:val="none" w:sz="0" w:space="0" w:color="auto"/>
        <w:right w:val="none" w:sz="0" w:space="0" w:color="auto"/>
      </w:divBdr>
    </w:div>
    <w:div w:id="372776277">
      <w:bodyDiv w:val="1"/>
      <w:marLeft w:val="0"/>
      <w:marRight w:val="0"/>
      <w:marTop w:val="0"/>
      <w:marBottom w:val="0"/>
      <w:divBdr>
        <w:top w:val="none" w:sz="0" w:space="0" w:color="auto"/>
        <w:left w:val="none" w:sz="0" w:space="0" w:color="auto"/>
        <w:bottom w:val="none" w:sz="0" w:space="0" w:color="auto"/>
        <w:right w:val="none" w:sz="0" w:space="0" w:color="auto"/>
      </w:divBdr>
    </w:div>
    <w:div w:id="632292468">
      <w:bodyDiv w:val="1"/>
      <w:marLeft w:val="0"/>
      <w:marRight w:val="0"/>
      <w:marTop w:val="0"/>
      <w:marBottom w:val="0"/>
      <w:divBdr>
        <w:top w:val="none" w:sz="0" w:space="0" w:color="auto"/>
        <w:left w:val="none" w:sz="0" w:space="0" w:color="auto"/>
        <w:bottom w:val="none" w:sz="0" w:space="0" w:color="auto"/>
        <w:right w:val="none" w:sz="0" w:space="0" w:color="auto"/>
      </w:divBdr>
    </w:div>
    <w:div w:id="661128226">
      <w:bodyDiv w:val="1"/>
      <w:marLeft w:val="0"/>
      <w:marRight w:val="0"/>
      <w:marTop w:val="0"/>
      <w:marBottom w:val="0"/>
      <w:divBdr>
        <w:top w:val="none" w:sz="0" w:space="0" w:color="auto"/>
        <w:left w:val="none" w:sz="0" w:space="0" w:color="auto"/>
        <w:bottom w:val="none" w:sz="0" w:space="0" w:color="auto"/>
        <w:right w:val="none" w:sz="0" w:space="0" w:color="auto"/>
      </w:divBdr>
    </w:div>
    <w:div w:id="766536536">
      <w:bodyDiv w:val="1"/>
      <w:marLeft w:val="0"/>
      <w:marRight w:val="0"/>
      <w:marTop w:val="0"/>
      <w:marBottom w:val="0"/>
      <w:divBdr>
        <w:top w:val="none" w:sz="0" w:space="0" w:color="auto"/>
        <w:left w:val="none" w:sz="0" w:space="0" w:color="auto"/>
        <w:bottom w:val="none" w:sz="0" w:space="0" w:color="auto"/>
        <w:right w:val="none" w:sz="0" w:space="0" w:color="auto"/>
      </w:divBdr>
    </w:div>
    <w:div w:id="921597403">
      <w:bodyDiv w:val="1"/>
      <w:marLeft w:val="0"/>
      <w:marRight w:val="0"/>
      <w:marTop w:val="0"/>
      <w:marBottom w:val="0"/>
      <w:divBdr>
        <w:top w:val="none" w:sz="0" w:space="0" w:color="auto"/>
        <w:left w:val="none" w:sz="0" w:space="0" w:color="auto"/>
        <w:bottom w:val="none" w:sz="0" w:space="0" w:color="auto"/>
        <w:right w:val="none" w:sz="0" w:space="0" w:color="auto"/>
      </w:divBdr>
    </w:div>
    <w:div w:id="1057509838">
      <w:bodyDiv w:val="1"/>
      <w:marLeft w:val="0"/>
      <w:marRight w:val="0"/>
      <w:marTop w:val="0"/>
      <w:marBottom w:val="0"/>
      <w:divBdr>
        <w:top w:val="none" w:sz="0" w:space="0" w:color="auto"/>
        <w:left w:val="none" w:sz="0" w:space="0" w:color="auto"/>
        <w:bottom w:val="none" w:sz="0" w:space="0" w:color="auto"/>
        <w:right w:val="none" w:sz="0" w:space="0" w:color="auto"/>
      </w:divBdr>
    </w:div>
    <w:div w:id="1325629188">
      <w:bodyDiv w:val="1"/>
      <w:marLeft w:val="0"/>
      <w:marRight w:val="0"/>
      <w:marTop w:val="0"/>
      <w:marBottom w:val="0"/>
      <w:divBdr>
        <w:top w:val="none" w:sz="0" w:space="0" w:color="auto"/>
        <w:left w:val="none" w:sz="0" w:space="0" w:color="auto"/>
        <w:bottom w:val="none" w:sz="0" w:space="0" w:color="auto"/>
        <w:right w:val="none" w:sz="0" w:space="0" w:color="auto"/>
      </w:divBdr>
    </w:div>
    <w:div w:id="1447389287">
      <w:bodyDiv w:val="1"/>
      <w:marLeft w:val="0"/>
      <w:marRight w:val="0"/>
      <w:marTop w:val="0"/>
      <w:marBottom w:val="0"/>
      <w:divBdr>
        <w:top w:val="none" w:sz="0" w:space="0" w:color="auto"/>
        <w:left w:val="none" w:sz="0" w:space="0" w:color="auto"/>
        <w:bottom w:val="none" w:sz="0" w:space="0" w:color="auto"/>
        <w:right w:val="none" w:sz="0" w:space="0" w:color="auto"/>
      </w:divBdr>
    </w:div>
    <w:div w:id="1621914468">
      <w:bodyDiv w:val="1"/>
      <w:marLeft w:val="0"/>
      <w:marRight w:val="0"/>
      <w:marTop w:val="0"/>
      <w:marBottom w:val="0"/>
      <w:divBdr>
        <w:top w:val="none" w:sz="0" w:space="0" w:color="auto"/>
        <w:left w:val="none" w:sz="0" w:space="0" w:color="auto"/>
        <w:bottom w:val="none" w:sz="0" w:space="0" w:color="auto"/>
        <w:right w:val="none" w:sz="0" w:space="0" w:color="auto"/>
      </w:divBdr>
    </w:div>
    <w:div w:id="1710296888">
      <w:bodyDiv w:val="1"/>
      <w:marLeft w:val="0"/>
      <w:marRight w:val="0"/>
      <w:marTop w:val="0"/>
      <w:marBottom w:val="0"/>
      <w:divBdr>
        <w:top w:val="none" w:sz="0" w:space="0" w:color="auto"/>
        <w:left w:val="none" w:sz="0" w:space="0" w:color="auto"/>
        <w:bottom w:val="none" w:sz="0" w:space="0" w:color="auto"/>
        <w:right w:val="none" w:sz="0" w:space="0" w:color="auto"/>
      </w:divBdr>
    </w:div>
    <w:div w:id="1722511163">
      <w:bodyDiv w:val="1"/>
      <w:marLeft w:val="0"/>
      <w:marRight w:val="0"/>
      <w:marTop w:val="0"/>
      <w:marBottom w:val="0"/>
      <w:divBdr>
        <w:top w:val="none" w:sz="0" w:space="0" w:color="auto"/>
        <w:left w:val="none" w:sz="0" w:space="0" w:color="auto"/>
        <w:bottom w:val="none" w:sz="0" w:space="0" w:color="auto"/>
        <w:right w:val="none" w:sz="0" w:space="0" w:color="auto"/>
      </w:divBdr>
    </w:div>
    <w:div w:id="2030833842">
      <w:bodyDiv w:val="1"/>
      <w:marLeft w:val="0"/>
      <w:marRight w:val="0"/>
      <w:marTop w:val="0"/>
      <w:marBottom w:val="0"/>
      <w:divBdr>
        <w:top w:val="none" w:sz="0" w:space="0" w:color="auto"/>
        <w:left w:val="none" w:sz="0" w:space="0" w:color="auto"/>
        <w:bottom w:val="none" w:sz="0" w:space="0" w:color="auto"/>
        <w:right w:val="none" w:sz="0" w:space="0" w:color="auto"/>
      </w:divBdr>
    </w:div>
    <w:div w:id="2033416899">
      <w:bodyDiv w:val="1"/>
      <w:marLeft w:val="0"/>
      <w:marRight w:val="0"/>
      <w:marTop w:val="0"/>
      <w:marBottom w:val="0"/>
      <w:divBdr>
        <w:top w:val="none" w:sz="0" w:space="0" w:color="auto"/>
        <w:left w:val="none" w:sz="0" w:space="0" w:color="auto"/>
        <w:bottom w:val="none" w:sz="0" w:space="0" w:color="auto"/>
        <w:right w:val="none" w:sz="0" w:space="0" w:color="auto"/>
      </w:divBdr>
    </w:div>
    <w:div w:id="20866799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phikappaphi.org/grants-awards/study-abroad"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878</Words>
  <Characters>5005</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 Sanders</dc:creator>
  <cp:keywords/>
  <dc:description/>
  <cp:lastModifiedBy>Sal Sanders</cp:lastModifiedBy>
  <cp:revision>2</cp:revision>
  <dcterms:created xsi:type="dcterms:W3CDTF">2017-11-03T17:40:00Z</dcterms:created>
  <dcterms:modified xsi:type="dcterms:W3CDTF">2017-11-03T18:27:00Z</dcterms:modified>
</cp:coreProperties>
</file>